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5" w:rsidRDefault="00EE6F09" w:rsidP="00C75B05">
      <w:pPr>
        <w:jc w:val="center"/>
        <w:rPr>
          <w:b/>
        </w:rPr>
      </w:pPr>
      <w:r>
        <w:rPr>
          <w:b/>
        </w:rPr>
        <w:t>УПРАВЛЕНИЕ</w:t>
      </w:r>
      <w:r w:rsidR="00C75B05">
        <w:rPr>
          <w:b/>
        </w:rPr>
        <w:t xml:space="preserve"> ОБРАЗОВАНИЯ АДМИНИСТРАЦИИ МУНИЦИПАЛЬНОГО РАЙОНА "ПРИЛУЗСКИЙ" </w:t>
      </w:r>
    </w:p>
    <w:p w:rsidR="00C75B05" w:rsidRDefault="00C75B05" w:rsidP="00C75B05">
      <w:pPr>
        <w:jc w:val="center"/>
        <w:rPr>
          <w:b/>
        </w:rPr>
      </w:pPr>
    </w:p>
    <w:p w:rsidR="00C75B05" w:rsidRDefault="00C75B05" w:rsidP="00C75B0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C75B05" w:rsidRDefault="00C75B05" w:rsidP="00C75B05">
      <w:pPr>
        <w:jc w:val="center"/>
        <w:rPr>
          <w:b/>
        </w:rPr>
      </w:pPr>
    </w:p>
    <w:p w:rsidR="0006763B" w:rsidRDefault="0006763B" w:rsidP="00C75B05">
      <w:pPr>
        <w:jc w:val="center"/>
        <w:rPr>
          <w:b/>
        </w:rPr>
      </w:pPr>
    </w:p>
    <w:p w:rsidR="00C75B05" w:rsidRDefault="002D0489" w:rsidP="00C75B05">
      <w:pPr>
        <w:jc w:val="center"/>
        <w:rPr>
          <w:b/>
        </w:rPr>
      </w:pPr>
      <w:r>
        <w:rPr>
          <w:b/>
        </w:rPr>
        <w:t>26</w:t>
      </w:r>
      <w:r w:rsidR="0038230D">
        <w:rPr>
          <w:b/>
        </w:rPr>
        <w:t xml:space="preserve">  </w:t>
      </w:r>
      <w:r>
        <w:rPr>
          <w:b/>
        </w:rPr>
        <w:t>ноября</w:t>
      </w:r>
      <w:r w:rsidR="00206F26">
        <w:rPr>
          <w:b/>
        </w:rPr>
        <w:t xml:space="preserve">  </w:t>
      </w:r>
      <w:r>
        <w:rPr>
          <w:b/>
        </w:rPr>
        <w:t>2013</w:t>
      </w:r>
      <w:r w:rsidR="00C75B05">
        <w:rPr>
          <w:b/>
        </w:rPr>
        <w:t xml:space="preserve"> г.                      </w:t>
      </w:r>
      <w:r w:rsidR="00096EC2">
        <w:rPr>
          <w:b/>
        </w:rPr>
        <w:t xml:space="preserve">   </w:t>
      </w:r>
      <w:r w:rsidR="00C75B05">
        <w:rPr>
          <w:b/>
        </w:rPr>
        <w:t xml:space="preserve"> </w:t>
      </w:r>
      <w:r w:rsidR="00096EC2">
        <w:rPr>
          <w:b/>
        </w:rPr>
        <w:t>с. Объячево</w:t>
      </w:r>
      <w:r w:rsidR="00C75B05">
        <w:rPr>
          <w:b/>
        </w:rPr>
        <w:t xml:space="preserve">         </w:t>
      </w:r>
      <w:r w:rsidR="00096EC2">
        <w:rPr>
          <w:b/>
        </w:rPr>
        <w:t xml:space="preserve">  </w:t>
      </w:r>
      <w:r w:rsidR="00C75B05">
        <w:rPr>
          <w:b/>
        </w:rPr>
        <w:t xml:space="preserve">                         </w:t>
      </w:r>
      <w:r w:rsidR="00934CF2">
        <w:rPr>
          <w:b/>
        </w:rPr>
        <w:t xml:space="preserve">           № </w:t>
      </w:r>
      <w:r>
        <w:rPr>
          <w:b/>
        </w:rPr>
        <w:t>356</w:t>
      </w:r>
    </w:p>
    <w:p w:rsidR="00096EC2" w:rsidRDefault="00096EC2" w:rsidP="007A2675">
      <w:pPr>
        <w:jc w:val="center"/>
        <w:rPr>
          <w:b/>
        </w:rPr>
      </w:pPr>
    </w:p>
    <w:p w:rsidR="00EA74E4" w:rsidRDefault="00EA74E4" w:rsidP="007A2675">
      <w:pPr>
        <w:jc w:val="center"/>
        <w:rPr>
          <w:b/>
        </w:rPr>
      </w:pPr>
    </w:p>
    <w:p w:rsidR="00C75B05" w:rsidRDefault="004F06A7" w:rsidP="00EA74E4">
      <w:pPr>
        <w:jc w:val="center"/>
        <w:rPr>
          <w:b/>
        </w:rPr>
      </w:pPr>
      <w:r>
        <w:rPr>
          <w:b/>
        </w:rPr>
        <w:t xml:space="preserve">Об </w:t>
      </w:r>
      <w:r w:rsidR="00EA74E4">
        <w:rPr>
          <w:b/>
        </w:rPr>
        <w:t xml:space="preserve">общественном Совете </w:t>
      </w:r>
      <w:r w:rsidR="00096EC2">
        <w:rPr>
          <w:b/>
        </w:rPr>
        <w:t xml:space="preserve"> </w:t>
      </w:r>
    </w:p>
    <w:p w:rsidR="0006763B" w:rsidRDefault="0006763B" w:rsidP="007A2675">
      <w:pPr>
        <w:jc w:val="center"/>
        <w:rPr>
          <w:b/>
        </w:rPr>
      </w:pPr>
    </w:p>
    <w:p w:rsidR="0006763B" w:rsidRDefault="0006763B" w:rsidP="007A2675">
      <w:pPr>
        <w:jc w:val="center"/>
        <w:rPr>
          <w:b/>
        </w:rPr>
      </w:pPr>
    </w:p>
    <w:p w:rsidR="00C75B05" w:rsidRDefault="00C75B05" w:rsidP="00C75B05">
      <w:pPr>
        <w:jc w:val="center"/>
        <w:rPr>
          <w:b/>
        </w:rPr>
      </w:pPr>
    </w:p>
    <w:p w:rsidR="00C75B05" w:rsidRDefault="007A2675" w:rsidP="00C75B05">
      <w:pPr>
        <w:ind w:firstLine="708"/>
        <w:jc w:val="both"/>
      </w:pPr>
      <w:proofErr w:type="gramStart"/>
      <w:r>
        <w:t xml:space="preserve">В целях </w:t>
      </w:r>
      <w:r w:rsidR="001D21FD">
        <w:t xml:space="preserve">реализации </w:t>
      </w:r>
      <w:r w:rsidR="00EA74E4">
        <w:t>постановления</w:t>
      </w:r>
      <w:r w:rsidR="00E8407B">
        <w:t xml:space="preserve"> </w:t>
      </w:r>
      <w:r w:rsidR="00EA74E4">
        <w:t xml:space="preserve">Правительства Российской Федерации от 30 марта 2013 года </w:t>
      </w:r>
      <w:r w:rsidR="005944FE">
        <w:t>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</w:t>
      </w:r>
      <w:r w:rsidR="00DD2D11">
        <w:t xml:space="preserve"> от 30 марта 2013 года № 487-р об утверждении Плана мероприятий по формированию независимой </w:t>
      </w:r>
      <w:r w:rsidR="00164844">
        <w:t xml:space="preserve">системы </w:t>
      </w:r>
      <w:r w:rsidR="00DD2D11">
        <w:t>оценки</w:t>
      </w:r>
      <w:r w:rsidR="00164844">
        <w:t xml:space="preserve"> качества работы организаций, оказывающих социальные услуги, на 2013-2015 годы  приказа Управления образования администрации муниципального района </w:t>
      </w:r>
      <w:r w:rsidR="0082521B">
        <w:t>«Прилузский</w:t>
      </w:r>
      <w:proofErr w:type="gramEnd"/>
      <w:r w:rsidR="0082521B">
        <w:t xml:space="preserve">» от </w:t>
      </w:r>
      <w:r w:rsidR="002D0489">
        <w:t xml:space="preserve">26.11.2013г. </w:t>
      </w:r>
      <w:r w:rsidR="0082521B">
        <w:t xml:space="preserve">№ </w:t>
      </w:r>
      <w:r w:rsidR="002D0489">
        <w:t>355</w:t>
      </w:r>
      <w:r w:rsidR="0082521B">
        <w:t xml:space="preserve"> « О методических рекомендациях по проведению независимой системы оценки качества работы муниципальных </w:t>
      </w:r>
      <w:r w:rsidR="00A426F7">
        <w:t>образовательных</w:t>
      </w:r>
      <w:r w:rsidR="0082521B">
        <w:t xml:space="preserve"> учреждений» </w:t>
      </w:r>
      <w:r w:rsidR="00C75B05">
        <w:rPr>
          <w:b/>
        </w:rPr>
        <w:t>ПРИКАЗЫВАЮ:</w:t>
      </w:r>
      <w:r w:rsidR="00C75B05">
        <w:t xml:space="preserve">   </w:t>
      </w:r>
    </w:p>
    <w:p w:rsidR="00E37743" w:rsidRDefault="00E37743" w:rsidP="0038230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r>
        <w:t>Создать при Управлении образования администрации муниципального района «Прилузский» общественный Совет по вопросам независимой оценки качества работ муниципальных</w:t>
      </w:r>
      <w:r w:rsidR="0011274A">
        <w:t xml:space="preserve"> образовательных учреждений (далее – Общественный Совет) согласно приложению 1 к настоящему приказу.</w:t>
      </w:r>
    </w:p>
    <w:p w:rsidR="0011274A" w:rsidRDefault="0011274A" w:rsidP="00A426F7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r>
        <w:t>Утвердить Положение об общественном Совете согласно приложению 2 к настоящему приказу.</w:t>
      </w:r>
    </w:p>
    <w:p w:rsidR="00C75B05" w:rsidRDefault="00C75B05" w:rsidP="0038230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  </w:t>
      </w:r>
    </w:p>
    <w:p w:rsidR="00C75B05" w:rsidRDefault="00C75B05" w:rsidP="00C75B05">
      <w:pPr>
        <w:ind w:left="360"/>
        <w:jc w:val="both"/>
      </w:pPr>
    </w:p>
    <w:p w:rsidR="00C75B05" w:rsidRDefault="00C75B05" w:rsidP="00C75B05">
      <w:pPr>
        <w:ind w:left="360"/>
        <w:jc w:val="both"/>
      </w:pPr>
    </w:p>
    <w:p w:rsidR="00C75B05" w:rsidRDefault="00C75B05" w:rsidP="00C75B05">
      <w:pPr>
        <w:ind w:left="360"/>
        <w:jc w:val="both"/>
      </w:pPr>
    </w:p>
    <w:p w:rsidR="00C75B05" w:rsidRDefault="00C75B05" w:rsidP="00C75B05">
      <w:pPr>
        <w:ind w:left="360"/>
        <w:jc w:val="both"/>
      </w:pPr>
    </w:p>
    <w:p w:rsidR="00C75B05" w:rsidRDefault="00C75B05" w:rsidP="00C75B05">
      <w:pPr>
        <w:ind w:left="360"/>
        <w:jc w:val="both"/>
      </w:pPr>
    </w:p>
    <w:p w:rsidR="00C75B05" w:rsidRDefault="00752BA6" w:rsidP="008F6F56">
      <w:pPr>
        <w:ind w:firstLine="708"/>
        <w:jc w:val="both"/>
      </w:pPr>
      <w:r>
        <w:t>Начальник Управления</w:t>
      </w:r>
      <w:r w:rsidR="008F6F56">
        <w:t xml:space="preserve"> образования </w:t>
      </w:r>
      <w:r w:rsidR="008F6F56">
        <w:tab/>
      </w:r>
      <w:r w:rsidR="008F6F56">
        <w:tab/>
      </w:r>
      <w:r w:rsidR="0006763B">
        <w:t xml:space="preserve">              </w:t>
      </w:r>
      <w:r w:rsidR="008F6F56">
        <w:tab/>
      </w:r>
      <w:r w:rsidR="0006763B">
        <w:t>Г.В. Захарова</w:t>
      </w:r>
      <w:r w:rsidR="008F6F56">
        <w:t xml:space="preserve">  </w:t>
      </w:r>
    </w:p>
    <w:p w:rsidR="00C75B05" w:rsidRDefault="00C75B05" w:rsidP="00C75B05"/>
    <w:p w:rsidR="00C75B05" w:rsidRDefault="00C75B05" w:rsidP="00C75B05"/>
    <w:p w:rsidR="006A21BE" w:rsidRDefault="006A21BE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/>
    <w:p w:rsidR="00DA3A79" w:rsidRDefault="00DA3A79" w:rsidP="00DA3A79">
      <w:pPr>
        <w:jc w:val="right"/>
      </w:pPr>
      <w:r>
        <w:t>Утверждено</w:t>
      </w:r>
    </w:p>
    <w:p w:rsidR="009B267E" w:rsidRDefault="00DA3A79" w:rsidP="00DA3A79">
      <w:pPr>
        <w:jc w:val="right"/>
      </w:pPr>
      <w:r>
        <w:t>приказом</w:t>
      </w:r>
      <w:r w:rsidR="009B267E">
        <w:t xml:space="preserve"> </w:t>
      </w:r>
      <w:r>
        <w:t xml:space="preserve"> </w:t>
      </w:r>
      <w:r w:rsidR="009B267E">
        <w:t xml:space="preserve">от </w:t>
      </w:r>
      <w:r w:rsidR="002D0489">
        <w:t>26.11.2013г.</w:t>
      </w:r>
      <w:r w:rsidR="009B267E">
        <w:t>№</w:t>
      </w:r>
      <w:r w:rsidR="002D0489">
        <w:t xml:space="preserve"> 356</w:t>
      </w:r>
    </w:p>
    <w:p w:rsidR="009B267E" w:rsidRDefault="009B267E" w:rsidP="00DA3A79">
      <w:pPr>
        <w:jc w:val="right"/>
      </w:pPr>
      <w:r>
        <w:t xml:space="preserve">(приложение 1)    </w:t>
      </w:r>
    </w:p>
    <w:p w:rsidR="009B267E" w:rsidRDefault="009B267E" w:rsidP="00DA3A79">
      <w:pPr>
        <w:jc w:val="right"/>
      </w:pPr>
    </w:p>
    <w:p w:rsidR="009B267E" w:rsidRDefault="009B267E" w:rsidP="00DA3A79">
      <w:pPr>
        <w:jc w:val="right"/>
      </w:pPr>
    </w:p>
    <w:p w:rsidR="009B267E" w:rsidRDefault="009B267E" w:rsidP="00DA3A79">
      <w:pPr>
        <w:jc w:val="right"/>
      </w:pPr>
    </w:p>
    <w:p w:rsidR="00820A9E" w:rsidRDefault="00D6564A" w:rsidP="009B267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DA3A79" w:rsidRDefault="002D0489" w:rsidP="009B267E">
      <w:pPr>
        <w:jc w:val="center"/>
        <w:rPr>
          <w:b/>
        </w:rPr>
      </w:pPr>
      <w:r>
        <w:rPr>
          <w:b/>
        </w:rPr>
        <w:t>об общественном С</w:t>
      </w:r>
      <w:r w:rsidR="00D6564A">
        <w:rPr>
          <w:b/>
        </w:rPr>
        <w:t>овете по вопросам независимой оценки качества работы муниципальных образовательных учреждений при Управлении образования администрации муниципального района «Прилузский»</w:t>
      </w:r>
    </w:p>
    <w:p w:rsidR="00820A9E" w:rsidRDefault="00820A9E" w:rsidP="009B267E">
      <w:pPr>
        <w:jc w:val="center"/>
        <w:rPr>
          <w:b/>
        </w:rPr>
      </w:pPr>
    </w:p>
    <w:p w:rsidR="00820A9E" w:rsidRDefault="00820A9E" w:rsidP="009B267E">
      <w:pPr>
        <w:jc w:val="center"/>
        <w:rPr>
          <w:b/>
        </w:rPr>
      </w:pPr>
    </w:p>
    <w:p w:rsidR="00820A9E" w:rsidRDefault="00820A9E" w:rsidP="00820A9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Общие положения </w:t>
      </w:r>
    </w:p>
    <w:p w:rsidR="00A516A9" w:rsidRDefault="002D0489" w:rsidP="00800F4C">
      <w:pPr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</w:pPr>
      <w:r>
        <w:t>Общественный С</w:t>
      </w:r>
      <w:r w:rsidR="00A516A9">
        <w:t xml:space="preserve">овет по вопросам независимой оценки качества работы </w:t>
      </w:r>
      <w:r w:rsidR="00CC0D21">
        <w:t>муниципальн</w:t>
      </w:r>
      <w:r w:rsidR="002C6A31">
        <w:t xml:space="preserve">ых образовательных </w:t>
      </w:r>
      <w:r w:rsidR="00CC0D21">
        <w:t>учреждени</w:t>
      </w:r>
      <w:r w:rsidR="002C6A31">
        <w:t xml:space="preserve">й при </w:t>
      </w:r>
      <w:r w:rsidR="00CC0D21">
        <w:t>Управ</w:t>
      </w:r>
      <w:r w:rsidR="002C6A31">
        <w:t xml:space="preserve">лении </w:t>
      </w:r>
      <w:r w:rsidR="00CC0D21">
        <w:t xml:space="preserve">образования администрации муниципального района  «Прилузский» (далее – Совет) является постоянно действующим </w:t>
      </w:r>
      <w:r w:rsidR="00433C0E">
        <w:t>совещате</w:t>
      </w:r>
      <w:r w:rsidR="002C6A31">
        <w:t>льным (консультативным) органом.</w:t>
      </w:r>
    </w:p>
    <w:p w:rsidR="00433C0E" w:rsidRDefault="00433C0E" w:rsidP="00800F4C">
      <w:pPr>
        <w:numPr>
          <w:ilvl w:val="1"/>
          <w:numId w:val="2"/>
        </w:numPr>
        <w:tabs>
          <w:tab w:val="left" w:pos="-567"/>
          <w:tab w:val="left" w:pos="426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</w:pPr>
      <w:r>
        <w:t xml:space="preserve">Совет образуется на </w:t>
      </w:r>
      <w:proofErr w:type="gramStart"/>
      <w:r>
        <w:t>основании</w:t>
      </w:r>
      <w:proofErr w:type="gramEnd"/>
      <w:r>
        <w:t xml:space="preserve"> приказа начальника Управления.</w:t>
      </w:r>
    </w:p>
    <w:p w:rsidR="00433C0E" w:rsidRDefault="00ED7DA1" w:rsidP="00800F4C">
      <w:pPr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</w:pPr>
      <w:r>
        <w:t>Основной целью деятельности Совета является разработка предложений и принятие решений по вопросам независ</w:t>
      </w:r>
      <w:r w:rsidR="008E0653">
        <w:t>им</w:t>
      </w:r>
      <w:r>
        <w:t>ой оценки качества работы</w:t>
      </w:r>
      <w:r w:rsidR="008E0653">
        <w:t xml:space="preserve"> муниципальных </w:t>
      </w:r>
      <w:r w:rsidR="00D0150C">
        <w:t>образовательных</w:t>
      </w:r>
      <w:r w:rsidR="008E0653">
        <w:t xml:space="preserve"> учреждений, функции и </w:t>
      </w:r>
      <w:proofErr w:type="gramStart"/>
      <w:r w:rsidR="008E0653">
        <w:t>полномочия</w:t>
      </w:r>
      <w:proofErr w:type="gramEnd"/>
      <w:r w:rsidR="00D0150C">
        <w:t xml:space="preserve"> в отношении которых от имени учредителя исполняет Управление (далее – Учреждения)</w:t>
      </w:r>
      <w:r w:rsidR="00C53C10">
        <w:t>.</w:t>
      </w:r>
    </w:p>
    <w:p w:rsidR="00FA6EE2" w:rsidRDefault="00C53C10" w:rsidP="007C3C20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 xml:space="preserve">Совет в своей деятельности руководствуется Конструкцией Российской Федерации, федеральными законами, указами и распоряжениями Президента Российской </w:t>
      </w:r>
      <w:r w:rsidR="0052208D">
        <w:t xml:space="preserve">Федерации, постановлениями и распоряжениями Правительства Российской Федерации, Конституцией Республики Коми, законами Республики Коми, постановлениями и распоряжениями Главы Республики Коми и Правительства Республики Коми, Уставом </w:t>
      </w:r>
      <w:r w:rsidR="00FA6EE2">
        <w:t>муниципального образования муниципального района «Прилузский» и приказами Управления, а также настоящим Положением.</w:t>
      </w:r>
      <w:proofErr w:type="gramEnd"/>
    </w:p>
    <w:p w:rsidR="0052208D" w:rsidRPr="00A516A9" w:rsidRDefault="0052208D" w:rsidP="00FA6EE2">
      <w:pPr>
        <w:ind w:left="709"/>
        <w:jc w:val="both"/>
      </w:pPr>
    </w:p>
    <w:p w:rsidR="00A516A9" w:rsidRDefault="007C3C20" w:rsidP="00820A9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Задачи и функции Совета</w:t>
      </w:r>
    </w:p>
    <w:p w:rsidR="007C3C20" w:rsidRDefault="007C3C20" w:rsidP="002E0C4A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Основными задачами Совета является: </w:t>
      </w:r>
    </w:p>
    <w:p w:rsidR="007C3C20" w:rsidRDefault="007C3C20" w:rsidP="002E0C4A">
      <w:pPr>
        <w:tabs>
          <w:tab w:val="left" w:pos="1134"/>
        </w:tabs>
        <w:ind w:left="426" w:firstLine="283"/>
        <w:jc w:val="both"/>
      </w:pPr>
      <w:r>
        <w:t xml:space="preserve">- подготовка материалов по вопросам независимой оценки работы </w:t>
      </w:r>
      <w:r w:rsidR="00C2265F">
        <w:t>Учреждений;</w:t>
      </w:r>
    </w:p>
    <w:p w:rsidR="00C2265F" w:rsidRDefault="00C2265F" w:rsidP="002E0C4A">
      <w:pPr>
        <w:tabs>
          <w:tab w:val="left" w:pos="1134"/>
        </w:tabs>
        <w:ind w:left="426" w:firstLine="283"/>
        <w:jc w:val="both"/>
      </w:pPr>
      <w:r>
        <w:t>- выявление, обобщение и анализ общественного мнения о качестве работы Учреждений;</w:t>
      </w:r>
    </w:p>
    <w:p w:rsidR="00C2265F" w:rsidRDefault="00C2265F" w:rsidP="002E0C4A">
      <w:pPr>
        <w:tabs>
          <w:tab w:val="left" w:pos="1134"/>
        </w:tabs>
        <w:ind w:left="426" w:firstLine="283"/>
        <w:jc w:val="both"/>
      </w:pPr>
      <w:r>
        <w:t>- подготовка предложений по повышению качества работы Учреждений</w:t>
      </w:r>
      <w:r w:rsidR="00402336">
        <w:t>;</w:t>
      </w:r>
    </w:p>
    <w:p w:rsidR="00402336" w:rsidRDefault="00402336" w:rsidP="002E0C4A">
      <w:pPr>
        <w:tabs>
          <w:tab w:val="left" w:pos="1134"/>
        </w:tabs>
        <w:ind w:left="426" w:firstLine="283"/>
        <w:jc w:val="both"/>
      </w:pPr>
      <w:r>
        <w:t>-участие в разработке планов мероприятий по улучшению качества работы Учреждений.</w:t>
      </w:r>
    </w:p>
    <w:p w:rsidR="007C3C20" w:rsidRDefault="00585FAC" w:rsidP="002E0C4A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Основными функциями Совета являются:</w:t>
      </w:r>
    </w:p>
    <w:p w:rsidR="00330BB4" w:rsidRDefault="00330BB4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>Формирование перечня Учреждений для проведения оценки качества их работы на основе изучения результатов общественного мнения;</w:t>
      </w:r>
    </w:p>
    <w:p w:rsidR="009753FF" w:rsidRDefault="003106BC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>Определение критериев независимой оценки качества работы, спо</w:t>
      </w:r>
      <w:r w:rsidR="002C6A31">
        <w:t>собов проведения оценки и методов</w:t>
      </w:r>
      <w:r>
        <w:t xml:space="preserve"> рейтингования</w:t>
      </w:r>
      <w:r w:rsidR="009753FF">
        <w:t xml:space="preserve"> Учреждений, которые характеризуют: </w:t>
      </w:r>
    </w:p>
    <w:p w:rsidR="009753FF" w:rsidRDefault="009753FF" w:rsidP="002E0C4A">
      <w:pPr>
        <w:tabs>
          <w:tab w:val="left" w:pos="1134"/>
        </w:tabs>
        <w:ind w:left="709"/>
        <w:jc w:val="both"/>
      </w:pPr>
      <w:r>
        <w:t xml:space="preserve"> - открытость и доступность информации об Учреждении;</w:t>
      </w:r>
    </w:p>
    <w:p w:rsidR="006B4079" w:rsidRDefault="009753FF" w:rsidP="002E0C4A">
      <w:pPr>
        <w:tabs>
          <w:tab w:val="left" w:pos="1134"/>
        </w:tabs>
        <w:ind w:left="709"/>
        <w:jc w:val="both"/>
      </w:pPr>
      <w:r>
        <w:t xml:space="preserve"> - комфортность условий и доступность получения услуг, в том числе для граждан </w:t>
      </w:r>
      <w:r w:rsidR="006B4079">
        <w:t xml:space="preserve">с </w:t>
      </w:r>
      <w:r w:rsidR="00FE2D50">
        <w:t>ограниченными возможностями здоровья</w:t>
      </w:r>
      <w:r w:rsidR="006B4079">
        <w:t>;</w:t>
      </w:r>
    </w:p>
    <w:p w:rsidR="006B4079" w:rsidRDefault="006B4079" w:rsidP="002E0C4A">
      <w:pPr>
        <w:tabs>
          <w:tab w:val="left" w:pos="1134"/>
        </w:tabs>
        <w:ind w:left="709"/>
        <w:jc w:val="both"/>
      </w:pPr>
      <w:r>
        <w:t xml:space="preserve"> - доброжелательность, вежливость и компетентность  работников Учреждений;</w:t>
      </w:r>
    </w:p>
    <w:p w:rsidR="006B4079" w:rsidRDefault="006B4079" w:rsidP="002E0C4A">
      <w:pPr>
        <w:tabs>
          <w:tab w:val="left" w:pos="1134"/>
        </w:tabs>
        <w:ind w:left="709"/>
        <w:jc w:val="both"/>
      </w:pPr>
      <w:r>
        <w:t xml:space="preserve"> - </w:t>
      </w:r>
      <w:r w:rsidR="00885B26">
        <w:t>удовлетворенность</w:t>
      </w:r>
      <w:r w:rsidR="00021C52">
        <w:t xml:space="preserve"> качеством предоставляемых образовательных услуг;</w:t>
      </w:r>
    </w:p>
    <w:p w:rsidR="00021C52" w:rsidRDefault="00021C52" w:rsidP="002E0C4A">
      <w:pPr>
        <w:tabs>
          <w:tab w:val="left" w:pos="1134"/>
        </w:tabs>
        <w:ind w:left="709"/>
        <w:jc w:val="both"/>
      </w:pPr>
      <w:r>
        <w:t xml:space="preserve"> - результативность деятельности учреждения.</w:t>
      </w:r>
    </w:p>
    <w:p w:rsidR="0081093F" w:rsidRDefault="00FC4468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 xml:space="preserve">Установление </w:t>
      </w:r>
      <w:proofErr w:type="gramStart"/>
      <w:r>
        <w:t>порядка оценки качества работы Учреждения</w:t>
      </w:r>
      <w:proofErr w:type="gramEnd"/>
      <w:r>
        <w:t xml:space="preserve"> на основании определенных критериев эффективности работы организаций, в том числе с учетом настоящих Правил;</w:t>
      </w:r>
    </w:p>
    <w:p w:rsidR="00FD29DA" w:rsidRDefault="0081093F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 xml:space="preserve">Организация работы по выявлению, обобщению и анализу общественного мнения и рейтингов о качестве </w:t>
      </w:r>
      <w:r w:rsidR="006239C2">
        <w:t>работы Учреждений, в том числе сформированных общественными организациями</w:t>
      </w:r>
      <w:r w:rsidR="00FD29DA">
        <w:t>, профессиональными сообществами и иными экспертами:</w:t>
      </w:r>
    </w:p>
    <w:p w:rsidR="00FD29DA" w:rsidRDefault="00FD29DA" w:rsidP="00FD29DA">
      <w:pPr>
        <w:tabs>
          <w:tab w:val="left" w:pos="1134"/>
        </w:tabs>
        <w:ind w:left="709"/>
        <w:jc w:val="both"/>
      </w:pPr>
      <w:r>
        <w:t xml:space="preserve"> - изучение рейтинга</w:t>
      </w:r>
      <w:r w:rsidR="00A8671E">
        <w:t xml:space="preserve"> Учреждений на официальном </w:t>
      </w:r>
      <w:proofErr w:type="gramStart"/>
      <w:r w:rsidR="00A8671E">
        <w:t>сай</w:t>
      </w:r>
      <w:r w:rsidR="00D54998">
        <w:t>те</w:t>
      </w:r>
      <w:proofErr w:type="gramEnd"/>
      <w:r w:rsidR="00D54998">
        <w:t xml:space="preserve"> в </w:t>
      </w:r>
      <w:r w:rsidR="00A8671E">
        <w:t xml:space="preserve"> сети Интернет.</w:t>
      </w:r>
    </w:p>
    <w:p w:rsidR="00A8671E" w:rsidRDefault="00A8671E" w:rsidP="00FD29DA">
      <w:pPr>
        <w:tabs>
          <w:tab w:val="left" w:pos="1134"/>
        </w:tabs>
        <w:ind w:left="709"/>
        <w:jc w:val="both"/>
      </w:pPr>
      <w:r>
        <w:t xml:space="preserve"> - изучение показателей, характеризующих работу Учреждений</w:t>
      </w:r>
      <w:r w:rsidR="00114B52">
        <w:t>, в соответствии с перечнем показателей для независимой оценки качества работы, утвержденных Советом;</w:t>
      </w:r>
    </w:p>
    <w:p w:rsidR="00114B52" w:rsidRDefault="00114B52" w:rsidP="00FD29DA">
      <w:pPr>
        <w:tabs>
          <w:tab w:val="left" w:pos="1134"/>
        </w:tabs>
        <w:ind w:left="709"/>
        <w:jc w:val="both"/>
      </w:pPr>
      <w:r>
        <w:t xml:space="preserve"> - организация и проведение анкетирования получателей услуг и других категорий населения, с целью </w:t>
      </w:r>
      <w:proofErr w:type="gramStart"/>
      <w:r>
        <w:t>осуществления независимой оценки качества работы Учреждений</w:t>
      </w:r>
      <w:proofErr w:type="gramEnd"/>
      <w:r>
        <w:t>;</w:t>
      </w:r>
    </w:p>
    <w:p w:rsidR="00114B52" w:rsidRDefault="00114B52" w:rsidP="008E47C9">
      <w:pPr>
        <w:tabs>
          <w:tab w:val="left" w:pos="1134"/>
        </w:tabs>
        <w:ind w:left="709"/>
        <w:jc w:val="both"/>
      </w:pPr>
      <w:r>
        <w:t xml:space="preserve"> - изучение материалов средств массовой информации о качестве работы Учреждений;</w:t>
      </w:r>
    </w:p>
    <w:p w:rsidR="008E47C9" w:rsidRDefault="008E47C9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>Участие в соответствии рейтинга в соответствии с достигнутыми значениями показателей в Учреждениях;</w:t>
      </w:r>
    </w:p>
    <w:p w:rsidR="008E47C9" w:rsidRDefault="008E47C9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 xml:space="preserve">Направление в Управление: </w:t>
      </w:r>
    </w:p>
    <w:p w:rsidR="008E47C9" w:rsidRDefault="00E85F4D" w:rsidP="00E85F4D">
      <w:pPr>
        <w:tabs>
          <w:tab w:val="left" w:pos="1134"/>
        </w:tabs>
        <w:ind w:left="709"/>
        <w:jc w:val="both"/>
      </w:pPr>
      <w:r>
        <w:t xml:space="preserve"> - информации о результатах оценки качества работы Учреждений;</w:t>
      </w:r>
    </w:p>
    <w:p w:rsidR="00E85F4D" w:rsidRDefault="00E85F4D" w:rsidP="00E85F4D">
      <w:pPr>
        <w:tabs>
          <w:tab w:val="left" w:pos="1134"/>
        </w:tabs>
        <w:ind w:left="709"/>
        <w:jc w:val="both"/>
      </w:pPr>
      <w:r>
        <w:t xml:space="preserve"> - предложений об улучшении качества работы, а также об организации доступа к информации, необходимой для лиц, обратившихся за представлением услуг в виде решений Совета.</w:t>
      </w:r>
    </w:p>
    <w:p w:rsidR="00585FAC" w:rsidRDefault="006239C2" w:rsidP="002E0C4A">
      <w:pPr>
        <w:numPr>
          <w:ilvl w:val="2"/>
          <w:numId w:val="2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3106BC">
        <w:t xml:space="preserve"> </w:t>
      </w:r>
      <w:r w:rsidR="00330BB4">
        <w:t xml:space="preserve"> </w:t>
      </w:r>
      <w:r w:rsidR="005173C1">
        <w:t>Участие в организации и проведении мероприятий, направленных на повышение качества работы Учреждений (конференции, круглые столы и т.д.);</w:t>
      </w:r>
    </w:p>
    <w:p w:rsidR="00585FAC" w:rsidRPr="007C3C20" w:rsidRDefault="00585FAC" w:rsidP="00C6734F">
      <w:pPr>
        <w:tabs>
          <w:tab w:val="left" w:pos="1134"/>
        </w:tabs>
        <w:jc w:val="both"/>
      </w:pPr>
    </w:p>
    <w:p w:rsidR="007C3C20" w:rsidRDefault="00C6734F" w:rsidP="00820A9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Права Совета </w:t>
      </w:r>
    </w:p>
    <w:p w:rsidR="00C6734F" w:rsidRDefault="00C6734F" w:rsidP="00D10F2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Совет имеет право:</w:t>
      </w:r>
    </w:p>
    <w:p w:rsidR="00C6734F" w:rsidRDefault="00C6734F" w:rsidP="00D10F2F">
      <w:pPr>
        <w:tabs>
          <w:tab w:val="left" w:pos="1134"/>
        </w:tabs>
        <w:ind w:left="709"/>
        <w:jc w:val="both"/>
      </w:pPr>
      <w:r>
        <w:t xml:space="preserve"> - запрашивать и получать </w:t>
      </w:r>
      <w:r w:rsidR="00D62445">
        <w:t>в установленном порядке от руководства Управления и Учреждений документы, материалы и информацию по вопросам, отнесенным к его компетенции;</w:t>
      </w:r>
    </w:p>
    <w:p w:rsidR="00D62445" w:rsidRDefault="00D62445" w:rsidP="00D10F2F">
      <w:pPr>
        <w:tabs>
          <w:tab w:val="left" w:pos="1134"/>
        </w:tabs>
        <w:ind w:left="709"/>
        <w:jc w:val="both"/>
      </w:pPr>
      <w:r>
        <w:t xml:space="preserve"> - проводить анкетирование клиентов и других категорий населения о качестве работы Учреждений в соответствии с рекомендациями Совета;</w:t>
      </w:r>
    </w:p>
    <w:p w:rsidR="00C6734F" w:rsidRDefault="00D62445" w:rsidP="00D10F2F">
      <w:pPr>
        <w:tabs>
          <w:tab w:val="left" w:pos="1134"/>
        </w:tabs>
        <w:ind w:left="709"/>
        <w:jc w:val="both"/>
      </w:pPr>
      <w:r>
        <w:t xml:space="preserve"> - создать для рассмотрения вопросов, отнесенных к </w:t>
      </w:r>
      <w:r w:rsidR="00121E78">
        <w:t>компетенции Совета, рабочие группы.</w:t>
      </w:r>
      <w:r>
        <w:t xml:space="preserve"> </w:t>
      </w:r>
    </w:p>
    <w:p w:rsidR="00121E78" w:rsidRPr="00C6734F" w:rsidRDefault="00121E78" w:rsidP="00121E78">
      <w:pPr>
        <w:tabs>
          <w:tab w:val="left" w:pos="1134"/>
        </w:tabs>
        <w:ind w:left="709"/>
      </w:pPr>
    </w:p>
    <w:p w:rsidR="00121E78" w:rsidRDefault="00121E78" w:rsidP="00820A9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Состав, порядок формирования и организация </w:t>
      </w:r>
    </w:p>
    <w:p w:rsidR="00C6734F" w:rsidRDefault="00121E78" w:rsidP="00121E78">
      <w:pPr>
        <w:ind w:left="720"/>
        <w:jc w:val="center"/>
        <w:rPr>
          <w:b/>
        </w:rPr>
      </w:pPr>
      <w:r>
        <w:rPr>
          <w:b/>
        </w:rPr>
        <w:t>деятельности Совета</w:t>
      </w:r>
    </w:p>
    <w:p w:rsidR="00D10F2F" w:rsidRDefault="00D10F2F" w:rsidP="00121E78">
      <w:pPr>
        <w:ind w:left="720"/>
        <w:jc w:val="center"/>
        <w:rPr>
          <w:b/>
        </w:rPr>
      </w:pPr>
    </w:p>
    <w:p w:rsidR="00D10F2F" w:rsidRDefault="00D10F2F" w:rsidP="00D10F2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Состав Совета формируется на основе добровольного участия в его деятельности граждан, членов общественных и профсоюзных организаций.</w:t>
      </w:r>
    </w:p>
    <w:p w:rsidR="00D10F2F" w:rsidRDefault="00080B1C" w:rsidP="00D10F2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В состав Совета входят председатель, секретарь и представители заинтересованных общественных и профсоюзных  организаций, научных учреждений, независимые эксперты, представители</w:t>
      </w:r>
      <w:r w:rsidR="00B71C69">
        <w:t xml:space="preserve"> Учреждения. Председателем Совета не может быть руководитель учреждения.</w:t>
      </w:r>
      <w:r>
        <w:t xml:space="preserve"> </w:t>
      </w:r>
    </w:p>
    <w:p w:rsidR="000E78D5" w:rsidRDefault="000E78D5" w:rsidP="000E78D5">
      <w:pPr>
        <w:tabs>
          <w:tab w:val="left" w:pos="1134"/>
        </w:tabs>
        <w:ind w:left="709"/>
        <w:jc w:val="both"/>
      </w:pPr>
      <w:r>
        <w:t>В состав Совета входят не менее 5 человек от каждого учреждения.</w:t>
      </w:r>
    </w:p>
    <w:p w:rsidR="000E78D5" w:rsidRDefault="000E78D5" w:rsidP="00D10F2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Председатель Совета:</w:t>
      </w:r>
    </w:p>
    <w:p w:rsidR="000E78D5" w:rsidRDefault="000E78D5" w:rsidP="0099649F">
      <w:pPr>
        <w:tabs>
          <w:tab w:val="left" w:pos="1134"/>
        </w:tabs>
        <w:ind w:firstLine="709"/>
        <w:jc w:val="both"/>
      </w:pPr>
      <w:r>
        <w:t xml:space="preserve"> - осуществляет общее руководство </w:t>
      </w:r>
      <w:r w:rsidR="005D46E0">
        <w:t>деятельностью Совета (определяет перечень, сроки и порядок рассмотрения по внесению изменений в персональный состав Совета;</w:t>
      </w:r>
    </w:p>
    <w:p w:rsidR="005D46E0" w:rsidRDefault="005D46E0" w:rsidP="0099649F">
      <w:pPr>
        <w:tabs>
          <w:tab w:val="left" w:pos="1134"/>
        </w:tabs>
        <w:ind w:firstLine="709"/>
        <w:jc w:val="both"/>
      </w:pPr>
      <w:r>
        <w:t xml:space="preserve"> - определяет </w:t>
      </w:r>
      <w:r w:rsidR="00D54998">
        <w:t xml:space="preserve">и распределяет </w:t>
      </w:r>
      <w:r>
        <w:t>полномочия между членами Совета;</w:t>
      </w:r>
    </w:p>
    <w:p w:rsidR="00E604CE" w:rsidRDefault="005D46E0" w:rsidP="0099649F">
      <w:pPr>
        <w:tabs>
          <w:tab w:val="left" w:pos="1134"/>
        </w:tabs>
        <w:ind w:firstLine="709"/>
        <w:jc w:val="both"/>
      </w:pPr>
      <w:r>
        <w:t xml:space="preserve"> - </w:t>
      </w:r>
      <w:proofErr w:type="gramStart"/>
      <w:r>
        <w:t>определят</w:t>
      </w:r>
      <w:proofErr w:type="gramEnd"/>
      <w:r>
        <w:t xml:space="preserve"> и утверждает повестку дня и дату проведения заседаний в соответствии</w:t>
      </w:r>
      <w:r w:rsidR="00E604CE">
        <w:t xml:space="preserve"> с планом деятельности Совета;</w:t>
      </w:r>
    </w:p>
    <w:p w:rsidR="00E604CE" w:rsidRDefault="00E604CE" w:rsidP="0099649F">
      <w:pPr>
        <w:tabs>
          <w:tab w:val="left" w:pos="1134"/>
        </w:tabs>
        <w:ind w:firstLine="709"/>
        <w:jc w:val="both"/>
      </w:pPr>
      <w:r>
        <w:t xml:space="preserve"> - проводит заседания Совета;</w:t>
      </w:r>
    </w:p>
    <w:p w:rsidR="00E604CE" w:rsidRDefault="00E604CE" w:rsidP="0099649F">
      <w:pPr>
        <w:tabs>
          <w:tab w:val="left" w:pos="1134"/>
        </w:tabs>
        <w:ind w:firstLine="709"/>
        <w:jc w:val="both"/>
      </w:pPr>
      <w:r>
        <w:t xml:space="preserve"> - подписывает протоколы заседаний Совета.</w:t>
      </w:r>
    </w:p>
    <w:p w:rsidR="005D46E0" w:rsidRDefault="00E604CE" w:rsidP="0099649F">
      <w:pPr>
        <w:tabs>
          <w:tab w:val="left" w:pos="1134"/>
        </w:tabs>
        <w:ind w:firstLine="709"/>
        <w:jc w:val="both"/>
      </w:pPr>
      <w:r>
        <w:t>В отсутствии председателя Совета его функции выполняет один из членов Совета по его поручению.</w:t>
      </w:r>
      <w:r w:rsidR="005D46E0">
        <w:t xml:space="preserve"> </w:t>
      </w:r>
    </w:p>
    <w:p w:rsidR="000E78D5" w:rsidRDefault="00E63899" w:rsidP="00D10F2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Ответственный секретарь Совета:</w:t>
      </w:r>
    </w:p>
    <w:p w:rsidR="00E63899" w:rsidRDefault="00E63899" w:rsidP="00E63899">
      <w:pPr>
        <w:tabs>
          <w:tab w:val="left" w:pos="1134"/>
        </w:tabs>
        <w:ind w:left="709"/>
        <w:jc w:val="both"/>
      </w:pPr>
      <w:r>
        <w:t xml:space="preserve"> - формирует повестку дня заседания Совета;</w:t>
      </w:r>
    </w:p>
    <w:p w:rsidR="00E63899" w:rsidRDefault="009E224D" w:rsidP="00E63899">
      <w:pPr>
        <w:tabs>
          <w:tab w:val="left" w:pos="1134"/>
        </w:tabs>
        <w:ind w:left="709"/>
        <w:jc w:val="both"/>
      </w:pPr>
      <w:r>
        <w:t xml:space="preserve"> - организует проведение заседаний Совета;</w:t>
      </w:r>
    </w:p>
    <w:p w:rsidR="009E224D" w:rsidRDefault="009E224D" w:rsidP="00E63899">
      <w:pPr>
        <w:tabs>
          <w:tab w:val="left" w:pos="1134"/>
        </w:tabs>
        <w:ind w:left="709"/>
        <w:jc w:val="both"/>
      </w:pPr>
      <w:r>
        <w:t xml:space="preserve"> - обеспечивает организа</w:t>
      </w:r>
      <w:r w:rsidR="000E0C2F">
        <w:t>цию работы с документами, рассматриваемыми</w:t>
      </w:r>
      <w:r>
        <w:t xml:space="preserve"> на </w:t>
      </w:r>
      <w:proofErr w:type="gramStart"/>
      <w:r>
        <w:t>Совете</w:t>
      </w:r>
      <w:proofErr w:type="gramEnd"/>
      <w:r>
        <w:t>;</w:t>
      </w:r>
    </w:p>
    <w:p w:rsidR="009E224D" w:rsidRDefault="009E224D" w:rsidP="00837866">
      <w:pPr>
        <w:tabs>
          <w:tab w:val="left" w:pos="1134"/>
        </w:tabs>
        <w:ind w:firstLine="709"/>
        <w:jc w:val="both"/>
      </w:pPr>
      <w:r>
        <w:lastRenderedPageBreak/>
        <w:t xml:space="preserve"> - обеспечивает рассылку </w:t>
      </w:r>
      <w:r w:rsidR="006055C9">
        <w:t xml:space="preserve">и содействует размещению протоколов </w:t>
      </w:r>
      <w:r w:rsidR="00D700D9">
        <w:t xml:space="preserve">Совета на </w:t>
      </w:r>
      <w:proofErr w:type="gramStart"/>
      <w:r w:rsidR="00D700D9">
        <w:t>сайте</w:t>
      </w:r>
      <w:proofErr w:type="gramEnd"/>
      <w:r w:rsidR="00D700D9">
        <w:t xml:space="preserve"> Учреждени</w:t>
      </w:r>
      <w:r w:rsidR="000E0C2F">
        <w:t>и</w:t>
      </w:r>
      <w:r w:rsidR="00D700D9">
        <w:t xml:space="preserve"> </w:t>
      </w:r>
      <w:r w:rsidR="00F26743">
        <w:t xml:space="preserve"> </w:t>
      </w:r>
      <w:r w:rsidR="000E0C2F">
        <w:t>(при наличии).</w:t>
      </w:r>
    </w:p>
    <w:p w:rsidR="0006620A" w:rsidRDefault="00F26743" w:rsidP="00F26743">
      <w:pPr>
        <w:tabs>
          <w:tab w:val="left" w:pos="1134"/>
        </w:tabs>
        <w:ind w:firstLine="709"/>
        <w:jc w:val="both"/>
      </w:pPr>
      <w:r>
        <w:t xml:space="preserve">4.5. Совет осуществляет свою деятельность в соответствии </w:t>
      </w:r>
      <w:r w:rsidR="00F46D27">
        <w:t>с планом работы, принимаемым на заседании Совета и утвержденным его председателе</w:t>
      </w:r>
      <w:r w:rsidR="0006620A">
        <w:t>м.</w:t>
      </w:r>
    </w:p>
    <w:p w:rsidR="0006620A" w:rsidRDefault="000E0C2F" w:rsidP="00F26743">
      <w:pPr>
        <w:tabs>
          <w:tab w:val="left" w:pos="1134"/>
        </w:tabs>
        <w:ind w:firstLine="709"/>
        <w:jc w:val="both"/>
      </w:pPr>
      <w:r>
        <w:t>4.6 З</w:t>
      </w:r>
      <w:r w:rsidR="0006620A">
        <w:t>аседания Совета проводятся  по мере необходимости, но не реже одного раза в</w:t>
      </w:r>
      <w:r>
        <w:t xml:space="preserve"> квартал </w:t>
      </w:r>
      <w:r w:rsidR="0006620A">
        <w:t xml:space="preserve"> месяца. Повестку дня заседания и порядок их проведения определяет  председатель Совета.</w:t>
      </w:r>
    </w:p>
    <w:p w:rsidR="00BC15ED" w:rsidRDefault="0006620A" w:rsidP="00F26743">
      <w:pPr>
        <w:tabs>
          <w:tab w:val="left" w:pos="1134"/>
        </w:tabs>
        <w:ind w:firstLine="709"/>
        <w:jc w:val="both"/>
      </w:pPr>
      <w:r>
        <w:t xml:space="preserve">4.7. </w:t>
      </w:r>
      <w:r w:rsidR="00AF17D1">
        <w:t xml:space="preserve">Заседание совета является правомочным, если на </w:t>
      </w:r>
      <w:proofErr w:type="gramStart"/>
      <w:r w:rsidR="00AF17D1">
        <w:t>нем</w:t>
      </w:r>
      <w:proofErr w:type="gramEnd"/>
      <w:r w:rsidR="00AF17D1">
        <w:t xml:space="preserve"> присутствует более трети его членов.</w:t>
      </w:r>
    </w:p>
    <w:p w:rsidR="00BC15ED" w:rsidRDefault="000E0C2F" w:rsidP="00F26743">
      <w:pPr>
        <w:tabs>
          <w:tab w:val="left" w:pos="1134"/>
        </w:tabs>
        <w:ind w:firstLine="709"/>
        <w:jc w:val="both"/>
      </w:pPr>
      <w:r>
        <w:t>4.8. Р</w:t>
      </w:r>
      <w:r w:rsidR="00BC15ED">
        <w:t>ешения Совета принимаются простым большинством голосов присутствующих членов Совета, оформляется протоколами, которые подписываются председательствующим на заседании и ответственным секретарем Совета.</w:t>
      </w:r>
    </w:p>
    <w:p w:rsidR="00D7370C" w:rsidRDefault="000E0C2F" w:rsidP="00F26743">
      <w:pPr>
        <w:tabs>
          <w:tab w:val="left" w:pos="1134"/>
        </w:tabs>
        <w:ind w:firstLine="709"/>
        <w:jc w:val="both"/>
      </w:pPr>
      <w:r>
        <w:t>4.9. В</w:t>
      </w:r>
      <w:r w:rsidR="00BC15ED">
        <w:t xml:space="preserve"> случае равенства голосов решающим </w:t>
      </w:r>
      <w:r w:rsidR="00D7370C">
        <w:t>является голос Председателя Совета.</w:t>
      </w:r>
    </w:p>
    <w:p w:rsidR="00F26743" w:rsidRDefault="00D7370C" w:rsidP="00F26743">
      <w:pPr>
        <w:tabs>
          <w:tab w:val="left" w:pos="1134"/>
        </w:tabs>
        <w:ind w:firstLine="709"/>
        <w:jc w:val="both"/>
      </w:pPr>
      <w:r>
        <w:t xml:space="preserve">Член Совета, несогласный с принятым решением, имеет право в письменной форме изложить особое мнение, которое прилагается к соответствующему </w:t>
      </w:r>
      <w:r w:rsidR="00F46D27">
        <w:t xml:space="preserve"> </w:t>
      </w:r>
      <w:r w:rsidR="00951AF4">
        <w:t>протоколу заседания Совета.</w:t>
      </w:r>
    </w:p>
    <w:p w:rsidR="00951AF4" w:rsidRDefault="00951AF4" w:rsidP="00F26743">
      <w:pPr>
        <w:tabs>
          <w:tab w:val="left" w:pos="1134"/>
        </w:tabs>
        <w:ind w:firstLine="709"/>
        <w:jc w:val="both"/>
      </w:pPr>
      <w:r>
        <w:t>4.10. Решения Совета носят рекомендационный характер.</w:t>
      </w:r>
    </w:p>
    <w:p w:rsidR="00951AF4" w:rsidRDefault="00951AF4" w:rsidP="00F26743">
      <w:pPr>
        <w:tabs>
          <w:tab w:val="left" w:pos="1134"/>
        </w:tabs>
        <w:ind w:firstLine="709"/>
        <w:jc w:val="both"/>
      </w:pPr>
      <w:r>
        <w:t xml:space="preserve">4.11. Управление имеет право придерживаться иной позиции по рассмотренному Советом вопросу. В случае, когда решение Совета не может быть учтено, управление представляет Совету мотивированное </w:t>
      </w:r>
      <w:r w:rsidR="00D20E78">
        <w:t>заключение на его решение.</w:t>
      </w:r>
    </w:p>
    <w:p w:rsidR="00D20E78" w:rsidRDefault="00D20E78" w:rsidP="00F26743">
      <w:pPr>
        <w:tabs>
          <w:tab w:val="left" w:pos="1134"/>
        </w:tabs>
        <w:ind w:firstLine="709"/>
        <w:jc w:val="both"/>
      </w:pPr>
      <w:r>
        <w:t xml:space="preserve">4.12. Протокол ведется на </w:t>
      </w:r>
      <w:proofErr w:type="gramStart"/>
      <w:r>
        <w:t>каждом</w:t>
      </w:r>
      <w:proofErr w:type="gramEnd"/>
      <w:r>
        <w:t xml:space="preserve"> заседании Совета и включает следующие обязательные положения:</w:t>
      </w:r>
    </w:p>
    <w:p w:rsidR="003E1FCB" w:rsidRDefault="003E1FCB" w:rsidP="00F26743">
      <w:pPr>
        <w:tabs>
          <w:tab w:val="left" w:pos="1134"/>
        </w:tabs>
        <w:ind w:firstLine="709"/>
        <w:jc w:val="both"/>
      </w:pPr>
      <w:r>
        <w:t xml:space="preserve"> - дату и место проведения заседания;</w:t>
      </w:r>
    </w:p>
    <w:p w:rsidR="003E1FCB" w:rsidRDefault="003E1FCB" w:rsidP="00F26743">
      <w:pPr>
        <w:tabs>
          <w:tab w:val="left" w:pos="1134"/>
        </w:tabs>
        <w:ind w:firstLine="709"/>
        <w:jc w:val="both"/>
      </w:pPr>
      <w:r>
        <w:t xml:space="preserve"> - наименование и состав Совета;</w:t>
      </w:r>
    </w:p>
    <w:p w:rsidR="003E1FCB" w:rsidRDefault="003E1FCB" w:rsidP="00F26743">
      <w:pPr>
        <w:tabs>
          <w:tab w:val="left" w:pos="1134"/>
        </w:tabs>
        <w:ind w:firstLine="709"/>
        <w:jc w:val="both"/>
      </w:pPr>
      <w:r>
        <w:t xml:space="preserve"> - повестку заседания Совета, содержание рассматриваемых вопросов, материалов;</w:t>
      </w:r>
    </w:p>
    <w:p w:rsidR="001B3AB1" w:rsidRDefault="003E1FCB" w:rsidP="00F26743">
      <w:pPr>
        <w:tabs>
          <w:tab w:val="left" w:pos="1134"/>
        </w:tabs>
        <w:ind w:firstLine="709"/>
        <w:jc w:val="both"/>
      </w:pPr>
      <w:r>
        <w:t xml:space="preserve"> - </w:t>
      </w:r>
      <w:r w:rsidR="001B3AB1">
        <w:t>решение Совета.</w:t>
      </w:r>
    </w:p>
    <w:p w:rsidR="003E1FCB" w:rsidRDefault="001B3AB1" w:rsidP="00F26743">
      <w:pPr>
        <w:tabs>
          <w:tab w:val="left" w:pos="1134"/>
        </w:tabs>
        <w:ind w:firstLine="709"/>
        <w:jc w:val="both"/>
      </w:pPr>
      <w:r>
        <w:t xml:space="preserve">4.13. Организационное </w:t>
      </w:r>
      <w:r w:rsidR="003E1FCB">
        <w:t xml:space="preserve"> </w:t>
      </w:r>
      <w:r>
        <w:t>и техническое обеспечение деятельности Совета осуществляется Управлением.</w:t>
      </w:r>
    </w:p>
    <w:p w:rsidR="00951AF4" w:rsidRPr="00D10F2F" w:rsidRDefault="00951AF4" w:rsidP="00F26743">
      <w:pPr>
        <w:tabs>
          <w:tab w:val="left" w:pos="1134"/>
        </w:tabs>
        <w:ind w:firstLine="709"/>
        <w:jc w:val="both"/>
      </w:pPr>
    </w:p>
    <w:p w:rsidR="00D10F2F" w:rsidRDefault="00D10F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0E0C2F" w:rsidRDefault="000E0C2F" w:rsidP="001B3AB1">
      <w:pPr>
        <w:ind w:left="720"/>
        <w:rPr>
          <w:b/>
        </w:rPr>
      </w:pPr>
    </w:p>
    <w:p w:rsidR="00974351" w:rsidRDefault="00974351" w:rsidP="00974351"/>
    <w:p w:rsidR="00974351" w:rsidRDefault="00974351" w:rsidP="00974351">
      <w:pPr>
        <w:jc w:val="right"/>
      </w:pPr>
      <w:r>
        <w:t>Утвержден</w:t>
      </w:r>
    </w:p>
    <w:p w:rsidR="00974351" w:rsidRDefault="00974351" w:rsidP="00974351">
      <w:pPr>
        <w:jc w:val="right"/>
      </w:pPr>
      <w:r>
        <w:t>приказом  от 26.11.2013г.№ 356</w:t>
      </w:r>
    </w:p>
    <w:p w:rsidR="00974351" w:rsidRDefault="00974351" w:rsidP="00974351">
      <w:pPr>
        <w:ind w:left="720"/>
        <w:jc w:val="right"/>
      </w:pPr>
      <w:r>
        <w:t xml:space="preserve">                                (приложение 2) </w:t>
      </w:r>
    </w:p>
    <w:p w:rsidR="00974351" w:rsidRDefault="00974351" w:rsidP="00974351">
      <w:pPr>
        <w:ind w:left="720"/>
        <w:jc w:val="right"/>
      </w:pPr>
    </w:p>
    <w:p w:rsidR="00974351" w:rsidRDefault="00974351" w:rsidP="00974351">
      <w:pPr>
        <w:ind w:left="720"/>
        <w:jc w:val="right"/>
      </w:pPr>
    </w:p>
    <w:p w:rsidR="00974351" w:rsidRDefault="00974351" w:rsidP="00974351">
      <w:pPr>
        <w:jc w:val="center"/>
        <w:rPr>
          <w:b/>
        </w:rPr>
      </w:pPr>
      <w:r>
        <w:rPr>
          <w:b/>
        </w:rPr>
        <w:t>Состав</w:t>
      </w:r>
    </w:p>
    <w:p w:rsidR="00974351" w:rsidRDefault="00974351" w:rsidP="00974351">
      <w:pPr>
        <w:jc w:val="center"/>
        <w:rPr>
          <w:b/>
        </w:rPr>
      </w:pPr>
      <w:r>
        <w:rPr>
          <w:b/>
        </w:rPr>
        <w:t>общественного Совета по вопросам независимой оценки качества работы муниципальных образовательных учреждений при Управлении образования администрации муниципального района «Прилузский»</w:t>
      </w:r>
    </w:p>
    <w:p w:rsidR="000E0C2F" w:rsidRDefault="000E0C2F" w:rsidP="00974351">
      <w:pPr>
        <w:ind w:left="72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74"/>
      </w:tblGrid>
      <w:tr w:rsidR="00ED36E2" w:rsidRPr="00885B26" w:rsidTr="00885B26">
        <w:tc>
          <w:tcPr>
            <w:tcW w:w="4998" w:type="dxa"/>
          </w:tcPr>
          <w:p w:rsidR="00ED36E2" w:rsidRPr="00885B26" w:rsidRDefault="00ED36E2" w:rsidP="00885B26">
            <w:pPr>
              <w:jc w:val="center"/>
              <w:rPr>
                <w:b/>
              </w:rPr>
            </w:pPr>
            <w:r w:rsidRPr="00885B26">
              <w:rPr>
                <w:b/>
              </w:rPr>
              <w:t>ФИО</w:t>
            </w:r>
          </w:p>
        </w:tc>
        <w:tc>
          <w:tcPr>
            <w:tcW w:w="4998" w:type="dxa"/>
          </w:tcPr>
          <w:p w:rsidR="00ED36E2" w:rsidRPr="00885B26" w:rsidRDefault="00ED36E2" w:rsidP="00885B26">
            <w:pPr>
              <w:jc w:val="center"/>
              <w:rPr>
                <w:b/>
              </w:rPr>
            </w:pPr>
            <w:r w:rsidRPr="00885B26">
              <w:rPr>
                <w:b/>
              </w:rPr>
              <w:t xml:space="preserve">Должность 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ED36E2" w:rsidP="00ED36E2">
            <w:r w:rsidRPr="00ED36E2">
              <w:t>Дымов Василий Александрович</w:t>
            </w:r>
          </w:p>
        </w:tc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 w:rsidRPr="00ED36E2">
              <w:t xml:space="preserve">Депутат Совета </w:t>
            </w:r>
            <w:r>
              <w:t>муниципального района «Прилузский»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 xml:space="preserve">Беляева Надежда Петровна </w:t>
            </w:r>
          </w:p>
        </w:tc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Председатель Совета ветеранов (пенсионеров) войны, труда, вооруженных сил и правоохранительных органов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 xml:space="preserve">Борисова Нина Павловна </w:t>
            </w:r>
          </w:p>
        </w:tc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Председатель женсовета сельского поселения «Ваймес»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Игнатова Зинаида Серповна</w:t>
            </w:r>
          </w:p>
        </w:tc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Член женсовета сельского поселения «Черныш»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Попова Галина Михайловна</w:t>
            </w:r>
          </w:p>
        </w:tc>
        <w:tc>
          <w:tcPr>
            <w:tcW w:w="4998" w:type="dxa"/>
          </w:tcPr>
          <w:p w:rsidR="00ED36E2" w:rsidRPr="00ED36E2" w:rsidRDefault="00ED36E2" w:rsidP="00885B26">
            <w:pPr>
              <w:jc w:val="center"/>
            </w:pPr>
            <w:r>
              <w:t>Член общественного движения «Коми войтыр» сельского поселения «Объячево»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C12164" w:rsidP="00885B26">
            <w:pPr>
              <w:jc w:val="center"/>
            </w:pPr>
            <w:r>
              <w:t xml:space="preserve">Старцев Владимир Александрович </w:t>
            </w:r>
          </w:p>
        </w:tc>
        <w:tc>
          <w:tcPr>
            <w:tcW w:w="4998" w:type="dxa"/>
          </w:tcPr>
          <w:p w:rsidR="00ED36E2" w:rsidRPr="00ED36E2" w:rsidRDefault="00C12164" w:rsidP="00885B26">
            <w:pPr>
              <w:jc w:val="center"/>
            </w:pPr>
            <w:r>
              <w:t xml:space="preserve">Председатель Прилузской общественной организации инвалидов </w:t>
            </w:r>
          </w:p>
        </w:tc>
      </w:tr>
      <w:tr w:rsidR="00ED36E2" w:rsidRPr="00885B26" w:rsidTr="00885B26">
        <w:tc>
          <w:tcPr>
            <w:tcW w:w="4998" w:type="dxa"/>
          </w:tcPr>
          <w:p w:rsidR="00ED36E2" w:rsidRPr="00ED36E2" w:rsidRDefault="00C12164" w:rsidP="00885B26">
            <w:pPr>
              <w:jc w:val="center"/>
            </w:pPr>
            <w:r>
              <w:t>Осипова Галина Васильевна</w:t>
            </w:r>
          </w:p>
        </w:tc>
        <w:tc>
          <w:tcPr>
            <w:tcW w:w="4998" w:type="dxa"/>
          </w:tcPr>
          <w:p w:rsidR="00ED36E2" w:rsidRPr="00ED36E2" w:rsidRDefault="00C12164" w:rsidP="00885B26">
            <w:pPr>
              <w:jc w:val="center"/>
            </w:pPr>
            <w:r>
              <w:t xml:space="preserve">Председатель общешкольного родительского комитета МАОУ «СОШ»            с. Летка </w:t>
            </w:r>
          </w:p>
        </w:tc>
      </w:tr>
      <w:tr w:rsidR="00C12164" w:rsidRPr="00885B26" w:rsidTr="00885B26">
        <w:tc>
          <w:tcPr>
            <w:tcW w:w="4998" w:type="dxa"/>
          </w:tcPr>
          <w:p w:rsidR="00C12164" w:rsidRPr="00ED36E2" w:rsidRDefault="00C12164" w:rsidP="00885B26">
            <w:pPr>
              <w:jc w:val="center"/>
            </w:pPr>
            <w:r>
              <w:t xml:space="preserve">Костылева Галина Андреевна </w:t>
            </w:r>
          </w:p>
        </w:tc>
        <w:tc>
          <w:tcPr>
            <w:tcW w:w="4998" w:type="dxa"/>
          </w:tcPr>
          <w:p w:rsidR="00C12164" w:rsidRPr="00ED36E2" w:rsidRDefault="00C12164" w:rsidP="00885B26">
            <w:pPr>
              <w:jc w:val="center"/>
            </w:pPr>
            <w:r>
              <w:t xml:space="preserve">Член Совета ветеранов сельского поселения «Ношуль» </w:t>
            </w:r>
          </w:p>
        </w:tc>
      </w:tr>
      <w:tr w:rsidR="00C12164" w:rsidRPr="00885B26" w:rsidTr="00885B26">
        <w:tc>
          <w:tcPr>
            <w:tcW w:w="4998" w:type="dxa"/>
          </w:tcPr>
          <w:p w:rsidR="00C12164" w:rsidRDefault="00C12164" w:rsidP="00885B26">
            <w:pPr>
              <w:jc w:val="center"/>
            </w:pPr>
            <w:r>
              <w:t xml:space="preserve">Вологжанина </w:t>
            </w:r>
            <w:r w:rsidR="00427990">
              <w:t>Альбина Ефимовна</w:t>
            </w:r>
          </w:p>
        </w:tc>
        <w:tc>
          <w:tcPr>
            <w:tcW w:w="4998" w:type="dxa"/>
          </w:tcPr>
          <w:p w:rsidR="00C12164" w:rsidRDefault="00427990" w:rsidP="00885B26">
            <w:pPr>
              <w:jc w:val="center"/>
            </w:pPr>
            <w:r>
              <w:t>Представитель общественности сельского поселения «Прокопьевка»</w:t>
            </w:r>
          </w:p>
        </w:tc>
      </w:tr>
    </w:tbl>
    <w:p w:rsidR="00ED36E2" w:rsidRPr="009B267E" w:rsidRDefault="00ED36E2" w:rsidP="00974351">
      <w:pPr>
        <w:ind w:left="720"/>
        <w:jc w:val="center"/>
        <w:rPr>
          <w:b/>
        </w:rPr>
      </w:pPr>
    </w:p>
    <w:sectPr w:rsidR="00ED36E2" w:rsidRPr="009B267E" w:rsidSect="00C0146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00"/>
    <w:multiLevelType w:val="hybridMultilevel"/>
    <w:tmpl w:val="4CA4A440"/>
    <w:lvl w:ilvl="0" w:tplc="978A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B0E30"/>
    <w:multiLevelType w:val="multilevel"/>
    <w:tmpl w:val="034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B05"/>
    <w:rsid w:val="00021C52"/>
    <w:rsid w:val="00037F7E"/>
    <w:rsid w:val="00042F6D"/>
    <w:rsid w:val="00046049"/>
    <w:rsid w:val="0006620A"/>
    <w:rsid w:val="0006763B"/>
    <w:rsid w:val="00080B1C"/>
    <w:rsid w:val="000909FF"/>
    <w:rsid w:val="00096EC2"/>
    <w:rsid w:val="0009774F"/>
    <w:rsid w:val="000D22E8"/>
    <w:rsid w:val="000E0C2F"/>
    <w:rsid w:val="000E78D5"/>
    <w:rsid w:val="0011274A"/>
    <w:rsid w:val="00114B52"/>
    <w:rsid w:val="00117C4C"/>
    <w:rsid w:val="00121E78"/>
    <w:rsid w:val="0012331E"/>
    <w:rsid w:val="001632D3"/>
    <w:rsid w:val="00164844"/>
    <w:rsid w:val="001754DA"/>
    <w:rsid w:val="001A5E4C"/>
    <w:rsid w:val="001B3AB1"/>
    <w:rsid w:val="001B51D8"/>
    <w:rsid w:val="001D21FD"/>
    <w:rsid w:val="001E7791"/>
    <w:rsid w:val="00206F26"/>
    <w:rsid w:val="002276F8"/>
    <w:rsid w:val="00291EAD"/>
    <w:rsid w:val="002C6A31"/>
    <w:rsid w:val="002D0489"/>
    <w:rsid w:val="002D5E15"/>
    <w:rsid w:val="002E0C4A"/>
    <w:rsid w:val="003106BC"/>
    <w:rsid w:val="00330BB4"/>
    <w:rsid w:val="0038230D"/>
    <w:rsid w:val="003B0E4D"/>
    <w:rsid w:val="003C3050"/>
    <w:rsid w:val="003E14D5"/>
    <w:rsid w:val="003E1FCB"/>
    <w:rsid w:val="003E466F"/>
    <w:rsid w:val="00402336"/>
    <w:rsid w:val="00425645"/>
    <w:rsid w:val="00427990"/>
    <w:rsid w:val="00433C0E"/>
    <w:rsid w:val="004A3F61"/>
    <w:rsid w:val="004D3B86"/>
    <w:rsid w:val="004E7544"/>
    <w:rsid w:val="004F06A7"/>
    <w:rsid w:val="00515318"/>
    <w:rsid w:val="005173C1"/>
    <w:rsid w:val="005173C6"/>
    <w:rsid w:val="0052208D"/>
    <w:rsid w:val="00573F24"/>
    <w:rsid w:val="00585FAC"/>
    <w:rsid w:val="005944FE"/>
    <w:rsid w:val="005B1A19"/>
    <w:rsid w:val="005C6886"/>
    <w:rsid w:val="005D46E0"/>
    <w:rsid w:val="005F2891"/>
    <w:rsid w:val="0060304E"/>
    <w:rsid w:val="006055C9"/>
    <w:rsid w:val="00616224"/>
    <w:rsid w:val="00622046"/>
    <w:rsid w:val="006239C2"/>
    <w:rsid w:val="006403CB"/>
    <w:rsid w:val="006669A0"/>
    <w:rsid w:val="006A062D"/>
    <w:rsid w:val="006A21BE"/>
    <w:rsid w:val="006B4079"/>
    <w:rsid w:val="006E7D49"/>
    <w:rsid w:val="00707B2D"/>
    <w:rsid w:val="00737DA2"/>
    <w:rsid w:val="0074278D"/>
    <w:rsid w:val="00752BA6"/>
    <w:rsid w:val="00795D50"/>
    <w:rsid w:val="007A2675"/>
    <w:rsid w:val="007C3C20"/>
    <w:rsid w:val="00800F4C"/>
    <w:rsid w:val="0081093F"/>
    <w:rsid w:val="00820A9E"/>
    <w:rsid w:val="0082521B"/>
    <w:rsid w:val="00837866"/>
    <w:rsid w:val="00855052"/>
    <w:rsid w:val="00864E47"/>
    <w:rsid w:val="00885B26"/>
    <w:rsid w:val="008A6F47"/>
    <w:rsid w:val="008D27BD"/>
    <w:rsid w:val="008E0653"/>
    <w:rsid w:val="008E47C9"/>
    <w:rsid w:val="008F06B7"/>
    <w:rsid w:val="008F6F56"/>
    <w:rsid w:val="0090266E"/>
    <w:rsid w:val="0090758C"/>
    <w:rsid w:val="00934CF2"/>
    <w:rsid w:val="00951AF4"/>
    <w:rsid w:val="00974351"/>
    <w:rsid w:val="009753FF"/>
    <w:rsid w:val="00976961"/>
    <w:rsid w:val="009867F1"/>
    <w:rsid w:val="0099649F"/>
    <w:rsid w:val="009B267E"/>
    <w:rsid w:val="009E224D"/>
    <w:rsid w:val="00A22092"/>
    <w:rsid w:val="00A426F7"/>
    <w:rsid w:val="00A516A9"/>
    <w:rsid w:val="00A516C3"/>
    <w:rsid w:val="00A71065"/>
    <w:rsid w:val="00A8671E"/>
    <w:rsid w:val="00AA248B"/>
    <w:rsid w:val="00AF17D1"/>
    <w:rsid w:val="00AF4C75"/>
    <w:rsid w:val="00B31917"/>
    <w:rsid w:val="00B35D1C"/>
    <w:rsid w:val="00B5268C"/>
    <w:rsid w:val="00B71C69"/>
    <w:rsid w:val="00BA2C99"/>
    <w:rsid w:val="00BB2738"/>
    <w:rsid w:val="00BC15ED"/>
    <w:rsid w:val="00BC3302"/>
    <w:rsid w:val="00C0146C"/>
    <w:rsid w:val="00C12164"/>
    <w:rsid w:val="00C13679"/>
    <w:rsid w:val="00C2265F"/>
    <w:rsid w:val="00C53C10"/>
    <w:rsid w:val="00C67108"/>
    <w:rsid w:val="00C6734F"/>
    <w:rsid w:val="00C75B05"/>
    <w:rsid w:val="00CA0D39"/>
    <w:rsid w:val="00CA13DF"/>
    <w:rsid w:val="00CC0D21"/>
    <w:rsid w:val="00CC5CCA"/>
    <w:rsid w:val="00CF0D5C"/>
    <w:rsid w:val="00D0150C"/>
    <w:rsid w:val="00D10F2F"/>
    <w:rsid w:val="00D20E78"/>
    <w:rsid w:val="00D53D95"/>
    <w:rsid w:val="00D54998"/>
    <w:rsid w:val="00D62445"/>
    <w:rsid w:val="00D6564A"/>
    <w:rsid w:val="00D700D9"/>
    <w:rsid w:val="00D7370C"/>
    <w:rsid w:val="00D81E7C"/>
    <w:rsid w:val="00D90B55"/>
    <w:rsid w:val="00D977D0"/>
    <w:rsid w:val="00DA3A79"/>
    <w:rsid w:val="00DA756E"/>
    <w:rsid w:val="00DC4A8C"/>
    <w:rsid w:val="00DD2D11"/>
    <w:rsid w:val="00DE16D7"/>
    <w:rsid w:val="00DF53E5"/>
    <w:rsid w:val="00E15D90"/>
    <w:rsid w:val="00E35545"/>
    <w:rsid w:val="00E37743"/>
    <w:rsid w:val="00E44C7A"/>
    <w:rsid w:val="00E604CE"/>
    <w:rsid w:val="00E63899"/>
    <w:rsid w:val="00E8407B"/>
    <w:rsid w:val="00E85F4D"/>
    <w:rsid w:val="00E953FB"/>
    <w:rsid w:val="00EA74E4"/>
    <w:rsid w:val="00ED36E2"/>
    <w:rsid w:val="00ED7DA1"/>
    <w:rsid w:val="00EE6F09"/>
    <w:rsid w:val="00F23B6E"/>
    <w:rsid w:val="00F26743"/>
    <w:rsid w:val="00F46D27"/>
    <w:rsid w:val="00F50670"/>
    <w:rsid w:val="00F52613"/>
    <w:rsid w:val="00FA3153"/>
    <w:rsid w:val="00FA6EE2"/>
    <w:rsid w:val="00FA726F"/>
    <w:rsid w:val="00FB06A0"/>
    <w:rsid w:val="00FB555C"/>
    <w:rsid w:val="00FB5FEE"/>
    <w:rsid w:val="00FC4468"/>
    <w:rsid w:val="00FD29DA"/>
    <w:rsid w:val="00F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66CC-B91B-4739-ACC6-FB3155CD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</cp:lastModifiedBy>
  <cp:revision>2</cp:revision>
  <cp:lastPrinted>2014-06-05T12:02:00Z</cp:lastPrinted>
  <dcterms:created xsi:type="dcterms:W3CDTF">2015-03-10T12:46:00Z</dcterms:created>
  <dcterms:modified xsi:type="dcterms:W3CDTF">2015-03-10T12:46:00Z</dcterms:modified>
</cp:coreProperties>
</file>